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F9896" w14:textId="4B2830C6" w:rsidR="00927EF8" w:rsidRPr="00076D4F" w:rsidRDefault="00927EF8" w:rsidP="00927EF8">
      <w:pPr>
        <w:tabs>
          <w:tab w:val="right" w:pos="9639"/>
        </w:tabs>
        <w:spacing w:after="0"/>
        <w:rPr>
          <w:rFonts w:ascii="Arial" w:hAnsi="Arial"/>
          <w:b/>
          <w:noProof/>
          <w:sz w:val="28"/>
        </w:rPr>
      </w:pPr>
      <w:r w:rsidRPr="00076D4F">
        <w:rPr>
          <w:rFonts w:ascii="Arial" w:hAnsi="Arial"/>
          <w:b/>
          <w:noProof/>
          <w:sz w:val="24"/>
        </w:rPr>
        <w:t>3GPP TSG-</w:t>
      </w:r>
      <w:r w:rsidRPr="00076D4F">
        <w:rPr>
          <w:rFonts w:ascii="Arial" w:hAnsi="Arial"/>
        </w:rPr>
        <w:fldChar w:fldCharType="begin"/>
      </w:r>
      <w:r w:rsidRPr="00076D4F">
        <w:rPr>
          <w:rFonts w:ascii="Arial" w:hAnsi="Arial"/>
        </w:rPr>
        <w:instrText xml:space="preserve"> DOCPROPERTY  TSG/WGRef  \* MERGEFORMAT </w:instrText>
      </w:r>
      <w:r w:rsidRPr="00076D4F">
        <w:rPr>
          <w:rFonts w:ascii="Arial" w:hAnsi="Arial"/>
        </w:rPr>
        <w:fldChar w:fldCharType="separate"/>
      </w:r>
      <w:r w:rsidRPr="00076D4F">
        <w:rPr>
          <w:rFonts w:ascii="Arial" w:hAnsi="Arial"/>
          <w:b/>
          <w:noProof/>
          <w:sz w:val="24"/>
        </w:rPr>
        <w:t>RAN WG3</w:t>
      </w:r>
      <w:r w:rsidRPr="00076D4F">
        <w:rPr>
          <w:rFonts w:ascii="Arial" w:hAnsi="Arial"/>
          <w:b/>
          <w:noProof/>
          <w:sz w:val="24"/>
        </w:rPr>
        <w:fldChar w:fldCharType="end"/>
      </w:r>
      <w:r w:rsidRPr="00076D4F">
        <w:rPr>
          <w:rFonts w:ascii="Arial" w:hAnsi="Arial"/>
          <w:b/>
          <w:noProof/>
          <w:sz w:val="24"/>
        </w:rPr>
        <w:t xml:space="preserve"> Meeting #125</w:t>
      </w:r>
      <w:r w:rsidRPr="00076D4F">
        <w:rPr>
          <w:rFonts w:ascii="Arial" w:hAnsi="Arial"/>
          <w:b/>
          <w:i/>
          <w:noProof/>
          <w:sz w:val="28"/>
        </w:rPr>
        <w:tab/>
      </w:r>
      <w:r w:rsidR="00330D17" w:rsidRPr="00330D17">
        <w:rPr>
          <w:rFonts w:ascii="Arial" w:hAnsi="Arial"/>
          <w:b/>
          <w:bCs/>
          <w:sz w:val="24"/>
          <w:szCs w:val="24"/>
        </w:rPr>
        <w:t>R3-244138</w:t>
      </w:r>
    </w:p>
    <w:p w14:paraId="08ED9F38" w14:textId="77777777" w:rsidR="00927EF8" w:rsidRPr="00076D4F" w:rsidRDefault="00927EF8" w:rsidP="00927EF8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  <w:r w:rsidRPr="00076D4F">
        <w:rPr>
          <w:rFonts w:ascii="Arial" w:hAnsi="Arial"/>
          <w:b/>
          <w:noProof/>
          <w:sz w:val="24"/>
        </w:rPr>
        <w:t>Maastricht, NL, 19- 23 August 2024</w:t>
      </w:r>
    </w:p>
    <w:p w14:paraId="1F01C9F7" w14:textId="77777777" w:rsidR="00927EF8" w:rsidRDefault="00927EF8" w:rsidP="00927EF8">
      <w:pPr>
        <w:pStyle w:val="Footer"/>
        <w:jc w:val="both"/>
        <w:rPr>
          <w:b w:val="0"/>
          <w:i w:val="0"/>
          <w:sz w:val="24"/>
          <w:lang w:eastAsia="zh-CN"/>
        </w:rPr>
      </w:pPr>
    </w:p>
    <w:p w14:paraId="22ADB910" w14:textId="303A01DC" w:rsidR="00927EF8" w:rsidRPr="00E24996" w:rsidRDefault="00927EF8" w:rsidP="00927EF8">
      <w:pPr>
        <w:tabs>
          <w:tab w:val="left" w:pos="1985"/>
        </w:tabs>
        <w:ind w:left="1980" w:hanging="1980"/>
        <w:rPr>
          <w:rStyle w:val="a"/>
          <w:b/>
          <w:bCs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E24996">
        <w:rPr>
          <w:rFonts w:ascii="Arial" w:hAnsi="Arial"/>
          <w:b/>
          <w:bCs/>
          <w:sz w:val="24"/>
        </w:rPr>
        <w:t xml:space="preserve">(TP for TR 38.743) TP on </w:t>
      </w:r>
      <w:r w:rsidR="007E28FF">
        <w:rPr>
          <w:rFonts w:ascii="Arial" w:hAnsi="Arial"/>
          <w:b/>
          <w:bCs/>
          <w:sz w:val="24"/>
        </w:rPr>
        <w:t>General Corrections</w:t>
      </w:r>
      <w:r w:rsidR="00C87306">
        <w:rPr>
          <w:rFonts w:ascii="Arial" w:hAnsi="Arial"/>
          <w:b/>
          <w:bCs/>
          <w:sz w:val="24"/>
        </w:rPr>
        <w:t xml:space="preserve"> for CCO and Slicing</w:t>
      </w:r>
    </w:p>
    <w:p w14:paraId="7DA1545B" w14:textId="22D733EB" w:rsidR="00927EF8" w:rsidRDefault="00927EF8" w:rsidP="00927EF8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7E28FF">
        <w:rPr>
          <w:rStyle w:val="a"/>
          <w:b/>
          <w:bCs/>
        </w:rPr>
        <w:t>InterDigital</w:t>
      </w:r>
    </w:p>
    <w:p w14:paraId="312E1415" w14:textId="0FE3A6C4" w:rsidR="00927EF8" w:rsidRDefault="00927EF8" w:rsidP="00927EF8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Pr="00E24996">
        <w:rPr>
          <w:rFonts w:ascii="Arial" w:hAnsi="Arial"/>
          <w:b/>
          <w:bCs/>
          <w:sz w:val="24"/>
        </w:rPr>
        <w:t>11.</w:t>
      </w:r>
      <w:r w:rsidR="00F434B5">
        <w:rPr>
          <w:rFonts w:ascii="Arial" w:hAnsi="Arial"/>
          <w:b/>
          <w:bCs/>
          <w:sz w:val="24"/>
        </w:rPr>
        <w:t>2</w:t>
      </w:r>
    </w:p>
    <w:p w14:paraId="4FC52832" w14:textId="77777777" w:rsidR="00927EF8" w:rsidRDefault="00927EF8" w:rsidP="00927EF8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Pr="00E24996">
        <w:rPr>
          <w:rFonts w:ascii="Arial" w:hAnsi="Arial" w:hint="eastAsia"/>
          <w:b/>
          <w:bCs/>
          <w:sz w:val="24"/>
        </w:rPr>
        <w:t>Discussion</w:t>
      </w:r>
      <w:r w:rsidRPr="00E24996">
        <w:rPr>
          <w:rFonts w:ascii="Arial" w:hAnsi="Arial"/>
          <w:b/>
          <w:bCs/>
          <w:sz w:val="24"/>
        </w:rPr>
        <w:t xml:space="preserve"> and decision</w:t>
      </w:r>
    </w:p>
    <w:p w14:paraId="2A4F9C9B" w14:textId="77777777" w:rsidR="000F02F1" w:rsidRDefault="000F02F1" w:rsidP="000F02F1">
      <w:pPr>
        <w:pStyle w:val="Heading1"/>
      </w:pPr>
      <w:r>
        <w:t>TP to TR38.743</w:t>
      </w:r>
    </w:p>
    <w:p w14:paraId="4B37B0C9" w14:textId="07AD250D" w:rsidR="000F02F1" w:rsidRPr="005647FD" w:rsidRDefault="000F02F1" w:rsidP="000F02F1">
      <w:pPr>
        <w:tabs>
          <w:tab w:val="left" w:pos="1985"/>
        </w:tabs>
        <w:ind w:left="1980" w:hanging="1980"/>
      </w:pPr>
      <w:r w:rsidRPr="005647FD">
        <w:t xml:space="preserve">This TP mirrors </w:t>
      </w:r>
      <w:r w:rsidR="003706B9">
        <w:t xml:space="preserve">puts forth, general correction for the network slicing and </w:t>
      </w:r>
      <w:r w:rsidR="00872AC9">
        <w:t>CCO sections</w:t>
      </w:r>
      <w:r w:rsidRPr="005647FD">
        <w:t>.</w:t>
      </w:r>
    </w:p>
    <w:p w14:paraId="3285FDFD" w14:textId="77777777" w:rsidR="000F02F1" w:rsidRDefault="000F02F1" w:rsidP="000F02F1">
      <w:pPr>
        <w:rPr>
          <w:noProof/>
        </w:rPr>
      </w:pPr>
    </w:p>
    <w:p w14:paraId="596DAD1F" w14:textId="77777777" w:rsidR="000F02F1" w:rsidRPr="006779A5" w:rsidRDefault="000F02F1" w:rsidP="000F02F1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2615F75" w14:textId="77777777" w:rsidR="007A133C" w:rsidRPr="0076380A" w:rsidRDefault="00842F62">
      <w:pPr>
        <w:pStyle w:val="Heading1"/>
      </w:pPr>
      <w:bookmarkStart w:id="0" w:name="clause4"/>
      <w:bookmarkStart w:id="1" w:name="_Toc129708874"/>
      <w:bookmarkStart w:id="2" w:name="_Toc163479938"/>
      <w:bookmarkEnd w:id="0"/>
      <w:r w:rsidRPr="0076380A">
        <w:t>4</w:t>
      </w:r>
      <w:r w:rsidRPr="0076380A">
        <w:tab/>
      </w:r>
      <w:bookmarkEnd w:id="1"/>
      <w:r w:rsidRPr="0076380A">
        <w:t>Use cases and Solutions</w:t>
      </w:r>
      <w:bookmarkEnd w:id="2"/>
    </w:p>
    <w:p w14:paraId="7C97E99C" w14:textId="77777777" w:rsidR="007A133C" w:rsidRPr="0076380A" w:rsidRDefault="00842F62">
      <w:pPr>
        <w:pStyle w:val="Heading2"/>
      </w:pPr>
      <w:bookmarkStart w:id="3" w:name="_Toc129708875"/>
      <w:bookmarkStart w:id="4" w:name="_Toc163479939"/>
      <w:r w:rsidRPr="0076380A">
        <w:t>4.1</w:t>
      </w:r>
      <w:r w:rsidRPr="0076380A">
        <w:tab/>
      </w:r>
      <w:bookmarkEnd w:id="3"/>
      <w:r w:rsidRPr="0076380A">
        <w:t>AI/ML based Network Slicing</w:t>
      </w:r>
      <w:bookmarkEnd w:id="4"/>
    </w:p>
    <w:p w14:paraId="6AEA0B44" w14:textId="77777777" w:rsidR="007A133C" w:rsidRPr="0076380A" w:rsidRDefault="00842F62">
      <w:pPr>
        <w:pStyle w:val="Heading3"/>
        <w:rPr>
          <w:lang w:eastAsia="zh-CN"/>
        </w:rPr>
      </w:pPr>
      <w:bookmarkStart w:id="5" w:name="_Toc163479940"/>
      <w:r w:rsidRPr="0076380A">
        <w:rPr>
          <w:lang w:eastAsia="zh-CN"/>
        </w:rPr>
        <w:t>4.1.1</w:t>
      </w:r>
      <w:r w:rsidRPr="0076380A">
        <w:rPr>
          <w:lang w:eastAsia="zh-CN"/>
        </w:rPr>
        <w:tab/>
        <w:t>Use case description</w:t>
      </w:r>
      <w:bookmarkEnd w:id="5"/>
    </w:p>
    <w:p w14:paraId="2FBF2AD0" w14:textId="040DCF77" w:rsidR="007A133C" w:rsidRPr="0076380A" w:rsidDel="00632D41" w:rsidRDefault="00842F62">
      <w:pPr>
        <w:rPr>
          <w:del w:id="6" w:author="Jim Miller" w:date="2024-08-07T16:13:00Z" w16du:dateUtc="2024-08-07T20:13:00Z"/>
          <w:i/>
          <w:color w:val="FF0000"/>
          <w:lang w:eastAsia="zh-CN"/>
        </w:rPr>
      </w:pPr>
      <w:del w:id="7" w:author="Jim Miller" w:date="2024-08-07T16:13:00Z" w16du:dateUtc="2024-08-07T20:13:00Z">
        <w:r w:rsidRPr="0076380A" w:rsidDel="00632D41">
          <w:rPr>
            <w:i/>
            <w:color w:val="FF0000"/>
            <w:lang w:eastAsia="zh-CN"/>
          </w:rPr>
          <w:delText>Editor Note: Capture the description of use case</w:delText>
        </w:r>
      </w:del>
    </w:p>
    <w:p w14:paraId="53DA31D2" w14:textId="5DBFDE16" w:rsidR="002B7E9A" w:rsidRPr="0076380A" w:rsidRDefault="002B7E9A" w:rsidP="002B7E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8" w:name="_Toc163479941"/>
      <w:r w:rsidRPr="0076380A">
        <w:rPr>
          <w:rFonts w:eastAsia="Times New Roman"/>
          <w:lang w:eastAsia="ja-JP"/>
        </w:rPr>
        <w:t>Support of network slicing in NG-RAN is defined in TS</w:t>
      </w:r>
      <w:r w:rsidR="009C1FF6" w:rsidRPr="008167B1">
        <w:rPr>
          <w:rFonts w:eastAsia="Times New Roman"/>
          <w:lang w:eastAsia="ja-JP"/>
        </w:rPr>
        <w:t xml:space="preserve"> </w:t>
      </w:r>
      <w:r w:rsidRPr="0076380A">
        <w:rPr>
          <w:rFonts w:eastAsia="Times New Roman"/>
          <w:lang w:eastAsia="ja-JP"/>
        </w:rPr>
        <w:t>38.300 [x].</w:t>
      </w:r>
    </w:p>
    <w:p w14:paraId="74B63155" w14:textId="77777777" w:rsidR="002B7E9A" w:rsidRPr="0076380A" w:rsidRDefault="002B7E9A" w:rsidP="002B7E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380A">
        <w:rPr>
          <w:rFonts w:eastAsia="Times New Roman"/>
          <w:lang w:eastAsia="ja-JP"/>
        </w:rPr>
        <w:t>The NG-RAN plays a key role in taking mobility, load balancing and Radio Resources Management decisions for the purpose of meeting target requirements derived from the SLA of each supported network slice.</w:t>
      </w:r>
    </w:p>
    <w:p w14:paraId="0C8F873D" w14:textId="759A63D0" w:rsidR="002B7E9A" w:rsidRPr="0076380A" w:rsidRDefault="009C1FF6">
      <w:pPr>
        <w:rPr>
          <w:lang w:eastAsia="zh-CN"/>
        </w:rPr>
      </w:pPr>
      <w:ins w:id="9" w:author="Jim Miller" w:date="2024-07-24T15:25:00Z">
        <w:r w:rsidRPr="008167B1">
          <w:rPr>
            <w:rFonts w:eastAsia="Times New Roman"/>
            <w:lang w:eastAsia="ja-JP"/>
          </w:rPr>
          <w:t>T</w:t>
        </w:r>
        <w:r w:rsidRPr="0076380A">
          <w:rPr>
            <w:rFonts w:eastAsia="Times New Roman"/>
            <w:lang w:eastAsia="ja-JP"/>
          </w:rPr>
          <w:t xml:space="preserve">he </w:t>
        </w:r>
      </w:ins>
      <w:r w:rsidR="002B7E9A" w:rsidRPr="0076380A">
        <w:rPr>
          <w:rFonts w:eastAsia="Times New Roman"/>
          <w:lang w:eastAsia="ja-JP"/>
        </w:rPr>
        <w:t xml:space="preserve">AI/ML function can </w:t>
      </w:r>
      <w:del w:id="10" w:author="Jim Miller" w:date="2024-07-24T15:29:00Z">
        <w:r w:rsidR="002B7E9A" w:rsidRPr="0076380A" w:rsidDel="0076380A">
          <w:rPr>
            <w:rFonts w:eastAsia="Times New Roman"/>
            <w:lang w:eastAsia="ja-JP"/>
          </w:rPr>
          <w:delText>analy</w:delText>
        </w:r>
        <w:r w:rsidR="002B7E9A" w:rsidRPr="0076380A" w:rsidDel="0076380A">
          <w:rPr>
            <w:rFonts w:eastAsia="DengXian"/>
            <w:lang w:eastAsia="zh-CN"/>
          </w:rPr>
          <w:delText>z</w:delText>
        </w:r>
        <w:r w:rsidR="002B7E9A" w:rsidRPr="0076380A" w:rsidDel="0076380A">
          <w:rPr>
            <w:rFonts w:eastAsia="Times New Roman"/>
            <w:lang w:eastAsia="ja-JP"/>
          </w:rPr>
          <w:delText>e</w:delText>
        </w:r>
      </w:del>
      <w:ins w:id="11" w:author="Jim Miller" w:date="2024-07-24T15:29:00Z">
        <w:r w:rsidR="0076380A" w:rsidRPr="0076380A">
          <w:rPr>
            <w:rFonts w:eastAsia="Times New Roman"/>
            <w:lang w:eastAsia="ja-JP"/>
          </w:rPr>
          <w:t>analy</w:t>
        </w:r>
        <w:r w:rsidR="0076380A" w:rsidRPr="0076380A">
          <w:rPr>
            <w:rFonts w:eastAsia="DengXian"/>
            <w:lang w:eastAsia="zh-CN"/>
          </w:rPr>
          <w:t>s</w:t>
        </w:r>
        <w:r w:rsidR="0076380A" w:rsidRPr="0076380A">
          <w:rPr>
            <w:rFonts w:eastAsia="Times New Roman"/>
            <w:lang w:eastAsia="ja-JP"/>
          </w:rPr>
          <w:t>e</w:t>
        </w:r>
      </w:ins>
      <w:r w:rsidR="002B7E9A" w:rsidRPr="0076380A">
        <w:rPr>
          <w:rFonts w:eastAsia="Times New Roman"/>
          <w:lang w:eastAsia="ja-JP"/>
        </w:rPr>
        <w:t xml:space="preserve"> metrics related to network and UE level performance related to perform optimal resource management and mobility decisions for network slicing to meet the requirements.</w:t>
      </w:r>
    </w:p>
    <w:p w14:paraId="7943DE49" w14:textId="77777777" w:rsidR="007A133C" w:rsidRPr="0076380A" w:rsidRDefault="00842F62">
      <w:pPr>
        <w:pStyle w:val="Heading3"/>
        <w:rPr>
          <w:lang w:eastAsia="zh-CN"/>
        </w:rPr>
      </w:pPr>
      <w:r w:rsidRPr="0076380A">
        <w:rPr>
          <w:lang w:eastAsia="zh-CN"/>
        </w:rPr>
        <w:t>4.1.2</w:t>
      </w:r>
      <w:r w:rsidRPr="0076380A">
        <w:rPr>
          <w:lang w:eastAsia="zh-CN"/>
        </w:rPr>
        <w:tab/>
        <w:t>Solutions and standard impacts</w:t>
      </w:r>
      <w:bookmarkEnd w:id="8"/>
    </w:p>
    <w:p w14:paraId="3BB3A063" w14:textId="0C3C0D11" w:rsidR="007A133C" w:rsidRPr="0076380A" w:rsidDel="00632D41" w:rsidRDefault="00842F62">
      <w:pPr>
        <w:rPr>
          <w:del w:id="12" w:author="Jim Miller" w:date="2024-08-07T16:13:00Z" w16du:dateUtc="2024-08-07T20:13:00Z"/>
          <w:i/>
          <w:color w:val="FF0000"/>
          <w:lang w:eastAsia="zh-CN"/>
        </w:rPr>
      </w:pPr>
      <w:del w:id="13" w:author="Jim Miller" w:date="2024-08-07T16:13:00Z" w16du:dateUtc="2024-08-07T20:13:00Z">
        <w:r w:rsidRPr="0076380A" w:rsidDel="00632D41">
          <w:rPr>
            <w:i/>
            <w:color w:val="FF0000"/>
            <w:lang w:eastAsia="zh-CN"/>
          </w:rPr>
          <w:delText>Editor Note: Capture the solutions for the use case, including potential standard impacts on existing Nodes, functions, and interfaces</w:delText>
        </w:r>
      </w:del>
    </w:p>
    <w:p w14:paraId="751CD831" w14:textId="77777777" w:rsidR="005A3910" w:rsidRPr="0076380A" w:rsidRDefault="005A3910" w:rsidP="005A3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76380A">
        <w:rPr>
          <w:rFonts w:ascii="Arial" w:eastAsia="Times New Roman" w:hAnsi="Arial"/>
          <w:sz w:val="24"/>
          <w:lang w:eastAsia="zh-CN"/>
        </w:rPr>
        <w:t>4.1.2.1</w:t>
      </w:r>
      <w:r w:rsidRPr="0076380A">
        <w:rPr>
          <w:rFonts w:ascii="Arial" w:eastAsia="Times New Roman" w:hAnsi="Arial"/>
          <w:sz w:val="24"/>
          <w:lang w:eastAsia="zh-CN"/>
        </w:rPr>
        <w:tab/>
        <w:t>Locations for AI/ML Model Training and AI/ML Model Inference</w:t>
      </w:r>
    </w:p>
    <w:p w14:paraId="6E9ED505" w14:textId="77777777" w:rsidR="005A3910" w:rsidRPr="0076380A" w:rsidRDefault="005A3910" w:rsidP="005A3910">
      <w:pPr>
        <w:rPr>
          <w:rFonts w:eastAsia="Times New Roman"/>
          <w:iCs/>
          <w:color w:val="000000"/>
          <w:lang w:eastAsia="zh-CN"/>
        </w:rPr>
      </w:pPr>
      <w:r w:rsidRPr="0076380A">
        <w:rPr>
          <w:rFonts w:eastAsia="Times New Roman"/>
          <w:iCs/>
          <w:color w:val="000000"/>
          <w:lang w:eastAsia="zh-CN"/>
        </w:rPr>
        <w:t xml:space="preserve">The following solutions can be considered for supporting AI/ML-based </w:t>
      </w:r>
      <w:r w:rsidRPr="0076380A">
        <w:rPr>
          <w:rFonts w:eastAsia="Malgun Gothic"/>
          <w:iCs/>
          <w:color w:val="000000"/>
          <w:lang w:eastAsia="zh-CN"/>
        </w:rPr>
        <w:t>network slicing</w:t>
      </w:r>
      <w:r w:rsidRPr="0076380A">
        <w:rPr>
          <w:rFonts w:eastAsia="Times New Roman"/>
          <w:iCs/>
          <w:color w:val="000000"/>
          <w:lang w:eastAsia="zh-CN"/>
        </w:rPr>
        <w:t>:</w:t>
      </w:r>
    </w:p>
    <w:p w14:paraId="5E5F1F85" w14:textId="77777777" w:rsidR="005A3910" w:rsidRPr="0076380A" w:rsidRDefault="005A3910" w:rsidP="005A3910">
      <w:pPr>
        <w:ind w:left="568" w:hanging="284"/>
        <w:rPr>
          <w:rFonts w:eastAsia="Times New Rom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</w:r>
      <w:r w:rsidRPr="0076380A">
        <w:rPr>
          <w:rFonts w:eastAsia="Times New Roman"/>
          <w:lang w:eastAsia="zh-CN"/>
        </w:rPr>
        <w:t xml:space="preserve">AI/ML Model Training </w:t>
      </w:r>
      <w:proofErr w:type="gramStart"/>
      <w:r w:rsidRPr="0076380A">
        <w:rPr>
          <w:rFonts w:eastAsia="Times New Roman"/>
          <w:lang w:eastAsia="zh-CN"/>
        </w:rPr>
        <w:t>is located in</w:t>
      </w:r>
      <w:proofErr w:type="gramEnd"/>
      <w:r w:rsidRPr="0076380A">
        <w:rPr>
          <w:rFonts w:eastAsia="Times New Roman"/>
          <w:lang w:eastAsia="zh-CN"/>
        </w:rPr>
        <w:t xml:space="preserve"> the OAM and AI/ML Model Inference is located in the gNB.</w:t>
      </w:r>
    </w:p>
    <w:p w14:paraId="02491127" w14:textId="77777777" w:rsidR="005A3910" w:rsidRPr="0076380A" w:rsidRDefault="005A3910" w:rsidP="005A3910">
      <w:pPr>
        <w:ind w:left="568" w:hanging="284"/>
        <w:rPr>
          <w:rFonts w:eastAsia="Times New Rom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</w:r>
      <w:r w:rsidRPr="0076380A">
        <w:rPr>
          <w:rFonts w:eastAsia="Times New Roman"/>
          <w:lang w:eastAsia="zh-CN"/>
        </w:rPr>
        <w:t>AI/ML Model Training and AI/ML Model Inference are both located in the gNB.</w:t>
      </w:r>
    </w:p>
    <w:p w14:paraId="4823C4DB" w14:textId="77777777" w:rsidR="005A3910" w:rsidRPr="0076380A" w:rsidRDefault="005A3910" w:rsidP="005A3910">
      <w:pPr>
        <w:rPr>
          <w:rFonts w:eastAsia="Times New Roman"/>
          <w:iCs/>
          <w:lang w:eastAsia="zh-CN"/>
        </w:rPr>
      </w:pPr>
      <w:r w:rsidRPr="0076380A">
        <w:rPr>
          <w:rFonts w:eastAsia="Times New Roman"/>
          <w:iCs/>
          <w:lang w:eastAsia="zh-CN"/>
        </w:rPr>
        <w:t>In case of CU-DU split architecture, the following solutions are possible:</w:t>
      </w:r>
    </w:p>
    <w:p w14:paraId="1F43EE8A" w14:textId="77777777" w:rsidR="005A3910" w:rsidRPr="0076380A" w:rsidRDefault="005A3910" w:rsidP="005A3910">
      <w:pPr>
        <w:ind w:left="568" w:hanging="284"/>
        <w:rPr>
          <w:rFonts w:eastAsia="Times New Rom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</w:r>
      <w:r w:rsidRPr="0076380A">
        <w:rPr>
          <w:rFonts w:eastAsia="Times New Roman"/>
          <w:lang w:eastAsia="zh-CN"/>
        </w:rPr>
        <w:t xml:space="preserve">AI/ML Model Training </w:t>
      </w:r>
      <w:proofErr w:type="gramStart"/>
      <w:r w:rsidRPr="0076380A">
        <w:rPr>
          <w:rFonts w:eastAsia="Times New Roman"/>
          <w:lang w:eastAsia="zh-CN"/>
        </w:rPr>
        <w:t>is located in</w:t>
      </w:r>
      <w:proofErr w:type="gramEnd"/>
      <w:r w:rsidRPr="0076380A">
        <w:rPr>
          <w:rFonts w:eastAsia="Times New Roman"/>
          <w:lang w:eastAsia="zh-CN"/>
        </w:rPr>
        <w:t xml:space="preserve"> the OAM and AI/ML Model Inference is located in the gNB-CU. </w:t>
      </w:r>
    </w:p>
    <w:p w14:paraId="0C22DA9C" w14:textId="77777777" w:rsidR="005A3910" w:rsidRPr="0076380A" w:rsidRDefault="005A3910" w:rsidP="005A3910">
      <w:pPr>
        <w:ind w:left="568" w:hanging="284"/>
        <w:rPr>
          <w:rFonts w:eastAsia="Times New Rom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</w:r>
      <w:r w:rsidRPr="0076380A">
        <w:rPr>
          <w:rFonts w:eastAsia="Times New Roman"/>
          <w:lang w:eastAsia="zh-CN"/>
        </w:rPr>
        <w:t>AI/ML Model Training and Model Inference are both located in the gNB-CU.</w:t>
      </w:r>
    </w:p>
    <w:p w14:paraId="3029482C" w14:textId="77777777" w:rsidR="005A3910" w:rsidRPr="0076380A" w:rsidRDefault="005A3910" w:rsidP="005A3910">
      <w:pPr>
        <w:rPr>
          <w:rFonts w:eastAsia="DengXian"/>
          <w:lang w:eastAsia="zh-CN"/>
        </w:rPr>
      </w:pPr>
    </w:p>
    <w:p w14:paraId="3AC28DFC" w14:textId="77777777" w:rsidR="005A3910" w:rsidRPr="0076380A" w:rsidRDefault="005A3910" w:rsidP="005A3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76380A">
        <w:rPr>
          <w:rFonts w:ascii="Arial" w:eastAsia="Times New Roman" w:hAnsi="Arial"/>
          <w:sz w:val="24"/>
          <w:lang w:eastAsia="zh-CN"/>
        </w:rPr>
        <w:lastRenderedPageBreak/>
        <w:t>4.1.2.4</w:t>
      </w:r>
      <w:r w:rsidRPr="0076380A">
        <w:rPr>
          <w:rFonts w:ascii="Arial" w:eastAsia="Times New Roman" w:hAnsi="Arial"/>
          <w:sz w:val="24"/>
          <w:lang w:eastAsia="zh-CN"/>
        </w:rPr>
        <w:tab/>
        <w:t>Input data of AI/ML based Network Slicing:</w:t>
      </w:r>
    </w:p>
    <w:p w14:paraId="54CDD9C2" w14:textId="77777777" w:rsidR="005A3910" w:rsidRPr="0076380A" w:rsidRDefault="005A3910" w:rsidP="005A3910">
      <w:pPr>
        <w:rPr>
          <w:rFonts w:eastAsia="Times New Roman"/>
          <w:lang w:eastAsia="ko-KR"/>
        </w:rPr>
      </w:pPr>
      <w:r w:rsidRPr="0076380A">
        <w:rPr>
          <w:rFonts w:eastAsia="Times New Roman"/>
        </w:rPr>
        <w:t>To predict the optimized network slicing decisions, a gNB may need the following information as input data for AI/ML-based network slicing:</w:t>
      </w:r>
    </w:p>
    <w:p w14:paraId="7827BFD0" w14:textId="77777777" w:rsidR="005A3910" w:rsidRPr="0076380A" w:rsidRDefault="005A3910" w:rsidP="005A3910">
      <w:pPr>
        <w:rPr>
          <w:rFonts w:eastAsia="Yu Mincho"/>
          <w:u w:val="single"/>
        </w:rPr>
      </w:pPr>
      <w:r w:rsidRPr="0076380A">
        <w:rPr>
          <w:rFonts w:eastAsia="Calibri"/>
          <w:u w:val="single"/>
        </w:rPr>
        <w:t>From l</w:t>
      </w:r>
      <w:r w:rsidRPr="0076380A">
        <w:rPr>
          <w:rFonts w:eastAsia="Segoe UI"/>
          <w:u w:val="single"/>
          <w:lang w:eastAsia="zh-CN"/>
        </w:rPr>
        <w:t xml:space="preserve">ocal node: </w:t>
      </w:r>
    </w:p>
    <w:p w14:paraId="27F694B0" w14:textId="77777777" w:rsidR="005A3910" w:rsidRPr="0076380A" w:rsidRDefault="005A3910" w:rsidP="005A3910">
      <w:pPr>
        <w:ind w:left="568" w:hanging="284"/>
        <w:rPr>
          <w:rFonts w:eastAsia="DengXian"/>
          <w:lang w:eastAsia="zh-CN"/>
        </w:rPr>
      </w:pPr>
      <w:r w:rsidRPr="0076380A">
        <w:rPr>
          <w:rFonts w:eastAsia="DengXian"/>
          <w:lang w:eastAsia="zh-CN"/>
        </w:rPr>
        <w:t>-</w:t>
      </w:r>
      <w:r w:rsidRPr="0076380A">
        <w:rPr>
          <w:rFonts w:eastAsia="DengXian"/>
          <w:lang w:eastAsia="zh-CN"/>
        </w:rPr>
        <w:tab/>
        <w:t>Measured/Predicted radio resource status per slice</w:t>
      </w:r>
    </w:p>
    <w:p w14:paraId="39B2DCCF" w14:textId="77777777" w:rsidR="005A3910" w:rsidRPr="0076380A" w:rsidRDefault="005A3910" w:rsidP="005A3910">
      <w:pPr>
        <w:ind w:left="568" w:hanging="284"/>
        <w:rPr>
          <w:rFonts w:eastAsia="Times New Roma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  <w:t>Measured/Predicted slice available capacity</w:t>
      </w:r>
    </w:p>
    <w:p w14:paraId="1DCDC5DF" w14:textId="77777777" w:rsidR="005A3910" w:rsidRPr="0076380A" w:rsidRDefault="005A3910" w:rsidP="005A3910">
      <w:pPr>
        <w:ind w:left="568" w:hanging="284"/>
        <w:rPr>
          <w:rFonts w:eastAsia="DengXian"/>
          <w:lang w:eastAsia="zh-CN"/>
        </w:rPr>
      </w:pPr>
      <w:r w:rsidRPr="0076380A">
        <w:rPr>
          <w:rFonts w:eastAsia="DengXian"/>
          <w:lang w:eastAsia="zh-CN"/>
        </w:rPr>
        <w:t>-</w:t>
      </w:r>
      <w:r w:rsidRPr="0076380A">
        <w:rPr>
          <w:rFonts w:eastAsia="DengXian"/>
          <w:lang w:eastAsia="zh-CN"/>
        </w:rPr>
        <w:tab/>
        <w:t>Legacy predicted UE trajectory</w:t>
      </w:r>
    </w:p>
    <w:p w14:paraId="7A2CB93A" w14:textId="77777777" w:rsidR="005A3910" w:rsidRPr="0076380A" w:rsidRDefault="005A3910" w:rsidP="005A3910">
      <w:pPr>
        <w:rPr>
          <w:rFonts w:eastAsia="DengXian"/>
          <w:lang w:eastAsia="zh-CN"/>
        </w:rPr>
      </w:pPr>
    </w:p>
    <w:p w14:paraId="20CACF46" w14:textId="77777777" w:rsidR="005A3910" w:rsidRPr="0076380A" w:rsidRDefault="005A3910" w:rsidP="005A3910">
      <w:pPr>
        <w:rPr>
          <w:rFonts w:eastAsia="Segoe UI"/>
          <w:u w:val="single"/>
          <w:lang w:eastAsia="zh-CN"/>
        </w:rPr>
      </w:pPr>
      <w:r w:rsidRPr="0076380A">
        <w:rPr>
          <w:rFonts w:eastAsia="Segoe UI"/>
          <w:u w:val="single"/>
          <w:lang w:eastAsia="zh-CN"/>
        </w:rPr>
        <w:t>From neighbouring gNBs:</w:t>
      </w:r>
    </w:p>
    <w:p w14:paraId="1F7E64CF" w14:textId="77777777" w:rsidR="005A3910" w:rsidRPr="0076380A" w:rsidRDefault="005A3910" w:rsidP="005A3910">
      <w:pPr>
        <w:ind w:left="568" w:hanging="284"/>
        <w:rPr>
          <w:rFonts w:eastAsia="Times New Rom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  <w:t>Measured/</w:t>
      </w:r>
      <w:r w:rsidRPr="0076380A">
        <w:rPr>
          <w:rFonts w:eastAsia="Segoe UI"/>
          <w:lang w:eastAsia="zh-CN"/>
        </w:rPr>
        <w:t>Predicted radio resource status per slice</w:t>
      </w:r>
    </w:p>
    <w:p w14:paraId="4EEE0B67" w14:textId="77777777" w:rsidR="005A3910" w:rsidRPr="0076380A" w:rsidRDefault="005A3910" w:rsidP="005A3910">
      <w:pPr>
        <w:ind w:left="568" w:hanging="284"/>
        <w:rPr>
          <w:rFonts w:eastAsia="Times New Roma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  <w:t>Measured/Predicted slice available capacity</w:t>
      </w:r>
    </w:p>
    <w:p w14:paraId="1D383CB8" w14:textId="77777777" w:rsidR="005A3910" w:rsidRPr="0076380A" w:rsidRDefault="005A3910" w:rsidP="005A3910">
      <w:pPr>
        <w:ind w:left="568" w:hanging="284"/>
        <w:rPr>
          <w:rFonts w:eastAsia="Times New Roman"/>
        </w:rPr>
      </w:pPr>
    </w:p>
    <w:p w14:paraId="117E3191" w14:textId="77777777" w:rsidR="005A3910" w:rsidRPr="0076380A" w:rsidRDefault="005A3910" w:rsidP="005A3910">
      <w:pPr>
        <w:rPr>
          <w:rFonts w:eastAsia="Segoe UI"/>
          <w:color w:val="000000"/>
          <w:u w:val="single"/>
          <w:lang w:eastAsia="zh-CN"/>
        </w:rPr>
      </w:pPr>
      <w:r w:rsidRPr="0076380A">
        <w:rPr>
          <w:rFonts w:eastAsia="Segoe UI"/>
          <w:color w:val="000000"/>
          <w:u w:val="single"/>
          <w:lang w:eastAsia="zh-CN"/>
        </w:rPr>
        <w:t>From the UE:</w:t>
      </w:r>
    </w:p>
    <w:p w14:paraId="31404F89" w14:textId="77777777" w:rsidR="005A3910" w:rsidRPr="0076380A" w:rsidRDefault="005A3910" w:rsidP="005A3910">
      <w:pPr>
        <w:ind w:left="568" w:hanging="284"/>
        <w:rPr>
          <w:rFonts w:eastAsia="DengXian"/>
          <w:lang w:eastAsia="zh-CN"/>
        </w:rPr>
      </w:pPr>
      <w:r w:rsidRPr="0076380A">
        <w:rPr>
          <w:rFonts w:eastAsia="Times New Roman"/>
        </w:rPr>
        <w:t>-</w:t>
      </w:r>
      <w:r w:rsidRPr="0076380A">
        <w:rPr>
          <w:rFonts w:eastAsia="Times New Roman"/>
        </w:rPr>
        <w:tab/>
        <w:t>UE measurement report (e.g., UE RSRP, RSRQ, SINR measurement, etc)</w:t>
      </w:r>
      <w:r w:rsidRPr="0076380A">
        <w:rPr>
          <w:rFonts w:eastAsia="Segoe UI"/>
          <w:lang w:eastAsia="zh-CN"/>
        </w:rPr>
        <w:t>, including cell level and beam level UE measurements</w:t>
      </w:r>
    </w:p>
    <w:p w14:paraId="0B37F5AB" w14:textId="77777777" w:rsidR="005A3910" w:rsidRPr="0076380A" w:rsidRDefault="005A3910" w:rsidP="005A3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76380A">
        <w:rPr>
          <w:rFonts w:ascii="Arial" w:eastAsia="Times New Roman" w:hAnsi="Arial"/>
          <w:sz w:val="24"/>
          <w:lang w:eastAsia="zh-CN"/>
        </w:rPr>
        <w:t>4.1.2.5</w:t>
      </w:r>
      <w:r w:rsidRPr="0076380A">
        <w:rPr>
          <w:rFonts w:ascii="Arial" w:eastAsia="Times New Roman" w:hAnsi="Arial"/>
          <w:sz w:val="24"/>
          <w:lang w:eastAsia="zh-CN"/>
        </w:rPr>
        <w:tab/>
        <w:t>Output data of AI/ML based Network Slicing:</w:t>
      </w:r>
    </w:p>
    <w:p w14:paraId="7CD84BC0" w14:textId="393E6F86" w:rsidR="005A3910" w:rsidRPr="0076380A" w:rsidRDefault="00F50ABE" w:rsidP="005A3910">
      <w:pPr>
        <w:rPr>
          <w:rFonts w:eastAsia="Times New Roman"/>
          <w:lang w:eastAsia="ko-KR"/>
        </w:rPr>
      </w:pPr>
      <w:ins w:id="14" w:author="Jim Miller" w:date="2024-07-24T15:38:00Z">
        <w:r>
          <w:rPr>
            <w:rFonts w:eastAsia="Times New Roman"/>
          </w:rPr>
          <w:t xml:space="preserve">The </w:t>
        </w:r>
      </w:ins>
      <w:r w:rsidR="005A3910" w:rsidRPr="0076380A">
        <w:rPr>
          <w:rFonts w:eastAsia="Times New Roman"/>
        </w:rPr>
        <w:t xml:space="preserve">AI/ML-based network slicing model in a gNB can generate </w:t>
      </w:r>
      <w:r w:rsidR="00A36922" w:rsidRPr="0076380A">
        <w:rPr>
          <w:rFonts w:eastAsia="Times New Roman"/>
        </w:rPr>
        <w:t xml:space="preserve">the </w:t>
      </w:r>
      <w:r w:rsidR="005A3910" w:rsidRPr="0076380A">
        <w:rPr>
          <w:rFonts w:eastAsia="Times New Roman"/>
        </w:rPr>
        <w:t>following information as output:</w:t>
      </w:r>
    </w:p>
    <w:p w14:paraId="10DF1284" w14:textId="77777777" w:rsidR="005A3910" w:rsidRPr="0076380A" w:rsidRDefault="005A3910" w:rsidP="005A3910">
      <w:pPr>
        <w:numPr>
          <w:ilvl w:val="0"/>
          <w:numId w:val="11"/>
        </w:numPr>
        <w:contextualSpacing/>
        <w:rPr>
          <w:rFonts w:eastAsia="DengXian"/>
          <w:lang w:eastAsia="zh-CN"/>
        </w:rPr>
      </w:pPr>
      <w:r w:rsidRPr="0076380A">
        <w:rPr>
          <w:rFonts w:eastAsia="Segoe UI"/>
          <w:lang w:eastAsia="zh-CN"/>
        </w:rPr>
        <w:t xml:space="preserve">Predicted </w:t>
      </w:r>
      <w:r w:rsidRPr="0076380A">
        <w:rPr>
          <w:rFonts w:ascii="DengXian" w:eastAsia="DengXian" w:hAnsi="DengXian"/>
          <w:lang w:eastAsia="zh-CN"/>
        </w:rPr>
        <w:t>r</w:t>
      </w:r>
      <w:r w:rsidRPr="0076380A">
        <w:rPr>
          <w:rFonts w:eastAsia="Segoe UI"/>
          <w:lang w:eastAsia="zh-CN"/>
        </w:rPr>
        <w:t>adio resource status per slice</w:t>
      </w:r>
    </w:p>
    <w:p w14:paraId="58D61EE7" w14:textId="77777777" w:rsidR="005A3910" w:rsidRPr="0076380A" w:rsidRDefault="005A3910" w:rsidP="005A3910">
      <w:pPr>
        <w:numPr>
          <w:ilvl w:val="0"/>
          <w:numId w:val="11"/>
        </w:numPr>
        <w:rPr>
          <w:rFonts w:eastAsia="Times New Roman"/>
        </w:rPr>
      </w:pPr>
      <w:r w:rsidRPr="0076380A">
        <w:rPr>
          <w:rFonts w:eastAsia="Times New Roman"/>
        </w:rPr>
        <w:t>Predicted slice available capacity</w:t>
      </w:r>
    </w:p>
    <w:p w14:paraId="296C72AA" w14:textId="77777777" w:rsidR="005A3910" w:rsidRPr="0076380A" w:rsidRDefault="005A3910" w:rsidP="005A3910">
      <w:pPr>
        <w:numPr>
          <w:ilvl w:val="0"/>
          <w:numId w:val="11"/>
        </w:numPr>
        <w:rPr>
          <w:rFonts w:eastAsia="Times New Roman"/>
        </w:rPr>
      </w:pPr>
      <w:r w:rsidRPr="0076380A">
        <w:rPr>
          <w:rFonts w:eastAsia="DengXian"/>
          <w:lang w:eastAsia="zh-CN"/>
        </w:rPr>
        <w:t>Resource management decisions for resources within RRM policies (used by gNB internally)</w:t>
      </w:r>
    </w:p>
    <w:p w14:paraId="4077A911" w14:textId="77777777" w:rsidR="005A3910" w:rsidRPr="0076380A" w:rsidRDefault="005A3910" w:rsidP="005A3910">
      <w:pPr>
        <w:numPr>
          <w:ilvl w:val="0"/>
          <w:numId w:val="11"/>
        </w:numPr>
        <w:rPr>
          <w:rFonts w:eastAsia="Times New Roman"/>
        </w:rPr>
      </w:pPr>
      <w:r w:rsidRPr="0076380A">
        <w:rPr>
          <w:rFonts w:eastAsia="DengXian"/>
          <w:lang w:eastAsia="zh-CN"/>
        </w:rPr>
        <w:t>Slice aware mobility decisions (used by gNB internally)</w:t>
      </w:r>
    </w:p>
    <w:p w14:paraId="499DCBB0" w14:textId="77777777" w:rsidR="005A3910" w:rsidRPr="0076380A" w:rsidRDefault="005A3910" w:rsidP="005A3910">
      <w:pPr>
        <w:rPr>
          <w:rFonts w:eastAsia="Times New Roman"/>
        </w:rPr>
      </w:pPr>
    </w:p>
    <w:p w14:paraId="459C08F6" w14:textId="77777777" w:rsidR="005A3910" w:rsidRPr="0076380A" w:rsidRDefault="005A3910" w:rsidP="005A3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76380A">
        <w:rPr>
          <w:rFonts w:ascii="Arial" w:eastAsia="Times New Roman" w:hAnsi="Arial"/>
          <w:sz w:val="24"/>
          <w:lang w:eastAsia="zh-CN"/>
        </w:rPr>
        <w:t>4.1.2.6</w:t>
      </w:r>
      <w:r w:rsidRPr="0076380A">
        <w:rPr>
          <w:rFonts w:ascii="Arial" w:eastAsia="Times New Roman" w:hAnsi="Arial"/>
          <w:sz w:val="24"/>
          <w:lang w:eastAsia="zh-CN"/>
        </w:rPr>
        <w:tab/>
        <w:t>Feedback of AI/ML based Network Slicing:</w:t>
      </w:r>
    </w:p>
    <w:p w14:paraId="0E10A009" w14:textId="77777777" w:rsidR="005A3910" w:rsidRPr="0076380A" w:rsidRDefault="005A3910" w:rsidP="005A3910">
      <w:pPr>
        <w:rPr>
          <w:rFonts w:eastAsia="Times New Roman"/>
        </w:rPr>
      </w:pPr>
      <w:r w:rsidRPr="0076380A">
        <w:rPr>
          <w:rFonts w:eastAsia="Times New Roman"/>
        </w:rPr>
        <w:t xml:space="preserve">To optimize the performance of AI/ML-based network slicing model, </w:t>
      </w:r>
      <w:r w:rsidR="00A40498" w:rsidRPr="0076380A">
        <w:rPr>
          <w:rFonts w:eastAsia="Times New Roman"/>
        </w:rPr>
        <w:t xml:space="preserve">the </w:t>
      </w:r>
      <w:r w:rsidRPr="0076380A">
        <w:rPr>
          <w:rFonts w:eastAsia="Times New Roman"/>
        </w:rPr>
        <w:t xml:space="preserve">following feedback can </w:t>
      </w:r>
      <w:proofErr w:type="gramStart"/>
      <w:r w:rsidRPr="0076380A">
        <w:rPr>
          <w:rFonts w:eastAsia="Times New Roman"/>
        </w:rPr>
        <w:t>be considered to be</w:t>
      </w:r>
      <w:proofErr w:type="gramEnd"/>
      <w:r w:rsidRPr="0076380A">
        <w:rPr>
          <w:rFonts w:eastAsia="Times New Roman"/>
        </w:rPr>
        <w:t xml:space="preserve"> collected from gNBs:</w:t>
      </w:r>
    </w:p>
    <w:p w14:paraId="2ED82481" w14:textId="77777777" w:rsidR="005A3910" w:rsidRPr="0076380A" w:rsidRDefault="005A3910" w:rsidP="005A3910">
      <w:pPr>
        <w:numPr>
          <w:ilvl w:val="0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 xml:space="preserve">Measured Radio resource status per slice </w:t>
      </w:r>
    </w:p>
    <w:p w14:paraId="34FD3B49" w14:textId="77777777" w:rsidR="005A3910" w:rsidRPr="0076380A" w:rsidRDefault="005A3910" w:rsidP="005A3910">
      <w:pPr>
        <w:numPr>
          <w:ilvl w:val="0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 xml:space="preserve">Measured </w:t>
      </w:r>
      <w:r w:rsidRPr="0076380A">
        <w:rPr>
          <w:lang w:eastAsia="zh-CN"/>
        </w:rPr>
        <w:t xml:space="preserve">Slice available capacity </w:t>
      </w:r>
    </w:p>
    <w:p w14:paraId="71D831DD" w14:textId="77777777" w:rsidR="005A3910" w:rsidRPr="0076380A" w:rsidRDefault="005A3910" w:rsidP="005A3910">
      <w:pPr>
        <w:numPr>
          <w:ilvl w:val="0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 xml:space="preserve">Legacy UE performance feedback </w:t>
      </w:r>
      <w:r w:rsidRPr="0076380A">
        <w:rPr>
          <w:rFonts w:eastAsia="Times New Roman"/>
        </w:rPr>
        <w:t>for those UEs handed over from the source gNB</w:t>
      </w:r>
    </w:p>
    <w:p w14:paraId="0DFDDD08" w14:textId="77777777" w:rsidR="00C0086B" w:rsidRPr="0076380A" w:rsidRDefault="00C0086B" w:rsidP="005A3910">
      <w:pPr>
        <w:numPr>
          <w:ilvl w:val="0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>Finer granularity UE performance feedback for those UEs handed over from the source gNB. FFS on the exact level of finer granularity.</w:t>
      </w:r>
    </w:p>
    <w:p w14:paraId="5F152531" w14:textId="77777777" w:rsidR="005A3910" w:rsidRPr="0076380A" w:rsidRDefault="005A3910" w:rsidP="005A3910">
      <w:pPr>
        <w:rPr>
          <w:rFonts w:eastAsia="Malgun Gothic"/>
          <w:lang w:eastAsia="ko-KR"/>
        </w:rPr>
      </w:pPr>
    </w:p>
    <w:p w14:paraId="4940A5DD" w14:textId="77777777" w:rsidR="005A3910" w:rsidRPr="0076380A" w:rsidRDefault="005A3910" w:rsidP="005A3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76380A">
        <w:rPr>
          <w:rFonts w:ascii="Arial" w:eastAsia="Times New Roman" w:hAnsi="Arial"/>
          <w:sz w:val="24"/>
          <w:lang w:eastAsia="zh-CN"/>
        </w:rPr>
        <w:t>4.1.2.7</w:t>
      </w:r>
      <w:r w:rsidRPr="0076380A">
        <w:rPr>
          <w:rFonts w:ascii="Arial" w:eastAsia="Times New Roman" w:hAnsi="Arial"/>
          <w:sz w:val="24"/>
          <w:lang w:eastAsia="zh-CN"/>
        </w:rPr>
        <w:tab/>
        <w:t>Potential standard impacts:</w:t>
      </w:r>
    </w:p>
    <w:p w14:paraId="5027D9B0" w14:textId="0C2AC4AE" w:rsidR="005A3910" w:rsidRPr="0076380A" w:rsidRDefault="0076380A" w:rsidP="005A3910">
      <w:pPr>
        <w:rPr>
          <w:lang w:eastAsia="zh-CN"/>
        </w:rPr>
      </w:pPr>
      <w:ins w:id="15" w:author="Jim Miller" w:date="2024-07-24T15:27:00Z">
        <w:r w:rsidRPr="0076380A">
          <w:rPr>
            <w:lang w:eastAsia="zh-CN"/>
          </w:rPr>
          <w:t>The f</w:t>
        </w:r>
      </w:ins>
      <w:del w:id="16" w:author="Jim Miller" w:date="2024-07-24T15:27:00Z">
        <w:r w:rsidR="005A3910" w:rsidRPr="0076380A" w:rsidDel="0076380A">
          <w:rPr>
            <w:lang w:eastAsia="zh-CN"/>
          </w:rPr>
          <w:delText>F</w:delText>
        </w:r>
      </w:del>
      <w:r w:rsidR="005A3910" w:rsidRPr="0076380A">
        <w:rPr>
          <w:lang w:eastAsia="zh-CN"/>
        </w:rPr>
        <w:t xml:space="preserve">ollowing standard impacts </w:t>
      </w:r>
      <w:del w:id="17" w:author="Jim Miller" w:date="2024-07-24T15:27:00Z">
        <w:r w:rsidR="005A3910" w:rsidRPr="0076380A" w:rsidDel="0076380A">
          <w:rPr>
            <w:lang w:eastAsia="zh-CN"/>
          </w:rPr>
          <w:delText xml:space="preserve">is </w:delText>
        </w:r>
      </w:del>
      <w:ins w:id="18" w:author="Jim Miller" w:date="2024-07-24T15:27:00Z">
        <w:r w:rsidRPr="0076380A">
          <w:rPr>
            <w:lang w:eastAsia="zh-CN"/>
          </w:rPr>
          <w:t xml:space="preserve">are </w:t>
        </w:r>
      </w:ins>
      <w:r w:rsidR="005A3910" w:rsidRPr="0076380A">
        <w:rPr>
          <w:lang w:eastAsia="zh-CN"/>
        </w:rPr>
        <w:t>listed for subsequent Rel-19 normative work compared with what was specified during Rel-18.</w:t>
      </w:r>
    </w:p>
    <w:p w14:paraId="23D71CF1" w14:textId="77777777" w:rsidR="005A3910" w:rsidRPr="0076380A" w:rsidRDefault="005A3910" w:rsidP="005A3910">
      <w:pPr>
        <w:rPr>
          <w:bCs/>
          <w:u w:val="single"/>
          <w:lang w:eastAsia="zh-CN"/>
        </w:rPr>
      </w:pPr>
      <w:r w:rsidRPr="0076380A">
        <w:rPr>
          <w:bCs/>
          <w:u w:val="single"/>
          <w:lang w:eastAsia="zh-CN"/>
        </w:rPr>
        <w:t>Xn interface:</w:t>
      </w:r>
    </w:p>
    <w:p w14:paraId="0E7E0187" w14:textId="77777777" w:rsidR="005A3910" w:rsidRPr="0076380A" w:rsidRDefault="005A3910" w:rsidP="005A3910">
      <w:pPr>
        <w:numPr>
          <w:ilvl w:val="0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>Enhanced existing procedure to collect predicted information between gNBs:</w:t>
      </w:r>
    </w:p>
    <w:p w14:paraId="130D3F75" w14:textId="77777777" w:rsidR="005A3910" w:rsidRPr="0076380A" w:rsidRDefault="005A3910" w:rsidP="005A3910">
      <w:pPr>
        <w:numPr>
          <w:ilvl w:val="1"/>
          <w:numId w:val="11"/>
        </w:numPr>
        <w:spacing w:line="360" w:lineRule="auto"/>
        <w:contextualSpacing/>
        <w:rPr>
          <w:bCs/>
          <w:lang w:eastAsia="zh-CN"/>
        </w:rPr>
      </w:pPr>
      <w:r w:rsidRPr="0076380A">
        <w:rPr>
          <w:bCs/>
          <w:lang w:eastAsia="zh-CN"/>
        </w:rPr>
        <w:t>Predicted radio resource status per slice</w:t>
      </w:r>
    </w:p>
    <w:p w14:paraId="7E4833CE" w14:textId="77777777" w:rsidR="00C867C8" w:rsidRPr="0076380A" w:rsidRDefault="005A3910" w:rsidP="009C1FF6">
      <w:pPr>
        <w:pStyle w:val="ListParagraph"/>
        <w:numPr>
          <w:ilvl w:val="0"/>
          <w:numId w:val="12"/>
        </w:numPr>
        <w:rPr>
          <w:i/>
          <w:color w:val="FF0000"/>
          <w:lang w:eastAsia="zh-CN"/>
        </w:rPr>
      </w:pPr>
      <w:r w:rsidRPr="0076380A">
        <w:rPr>
          <w:bCs/>
          <w:lang w:eastAsia="zh-CN"/>
        </w:rPr>
        <w:lastRenderedPageBreak/>
        <w:t>Predicted slice available capacity</w:t>
      </w:r>
    </w:p>
    <w:p w14:paraId="32F870E7" w14:textId="77777777" w:rsidR="007A133C" w:rsidRPr="0076380A" w:rsidRDefault="00842F62">
      <w:pPr>
        <w:pStyle w:val="Heading2"/>
      </w:pPr>
      <w:bookmarkStart w:id="19" w:name="_Toc163479942"/>
      <w:r w:rsidRPr="0076380A">
        <w:t>4.2</w:t>
      </w:r>
      <w:r w:rsidRPr="0076380A">
        <w:tab/>
        <w:t>AI/ML based Coverage and Capacity Optimization</w:t>
      </w:r>
      <w:bookmarkEnd w:id="19"/>
    </w:p>
    <w:p w14:paraId="00102C8E" w14:textId="77777777" w:rsidR="007A133C" w:rsidRPr="0076380A" w:rsidRDefault="00842F62">
      <w:pPr>
        <w:pStyle w:val="Heading3"/>
        <w:rPr>
          <w:lang w:eastAsia="zh-CN"/>
        </w:rPr>
      </w:pPr>
      <w:bookmarkStart w:id="20" w:name="tsgNames"/>
      <w:bookmarkStart w:id="21" w:name="_Toc163479943"/>
      <w:bookmarkStart w:id="22" w:name="_Toc129708877"/>
      <w:bookmarkEnd w:id="20"/>
      <w:r w:rsidRPr="0076380A">
        <w:rPr>
          <w:lang w:eastAsia="zh-CN"/>
        </w:rPr>
        <w:t>4.2.1</w:t>
      </w:r>
      <w:r w:rsidRPr="0076380A">
        <w:rPr>
          <w:lang w:eastAsia="zh-CN"/>
        </w:rPr>
        <w:tab/>
        <w:t>Use case description</w:t>
      </w:r>
      <w:bookmarkEnd w:id="21"/>
    </w:p>
    <w:p w14:paraId="078A06E0" w14:textId="127BA24B" w:rsidR="007A133C" w:rsidRPr="0076380A" w:rsidDel="00632D41" w:rsidRDefault="00842F62">
      <w:pPr>
        <w:rPr>
          <w:del w:id="23" w:author="Jim Miller" w:date="2024-08-07T16:13:00Z" w16du:dateUtc="2024-08-07T20:13:00Z"/>
          <w:i/>
          <w:color w:val="FF0000"/>
          <w:lang w:eastAsia="zh-CN"/>
        </w:rPr>
      </w:pPr>
      <w:del w:id="24" w:author="Jim Miller" w:date="2024-08-07T16:13:00Z" w16du:dateUtc="2024-08-07T20:13:00Z">
        <w:r w:rsidRPr="0076380A" w:rsidDel="00632D41">
          <w:rPr>
            <w:i/>
            <w:color w:val="FF0000"/>
            <w:lang w:eastAsia="zh-CN"/>
          </w:rPr>
          <w:delText>Editor Note: Capture the description of use case</w:delText>
        </w:r>
      </w:del>
    </w:p>
    <w:p w14:paraId="55367732" w14:textId="7648DE5E" w:rsidR="00753EF7" w:rsidRPr="0076380A" w:rsidRDefault="00753EF7" w:rsidP="00753E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380A">
        <w:rPr>
          <w:rFonts w:eastAsia="Times New Roman"/>
          <w:lang w:eastAsia="ja-JP"/>
        </w:rPr>
        <w:t xml:space="preserve">The objective of </w:t>
      </w:r>
      <w:ins w:id="25" w:author="Jim Miller" w:date="2024-07-24T15:30:00Z">
        <w:r w:rsidR="0076380A">
          <w:rPr>
            <w:rFonts w:eastAsia="Times New Roman"/>
            <w:lang w:eastAsia="ja-JP"/>
          </w:rPr>
          <w:t xml:space="preserve">the </w:t>
        </w:r>
      </w:ins>
      <w:r w:rsidRPr="0076380A">
        <w:rPr>
          <w:rFonts w:eastAsia="Times New Roman"/>
          <w:lang w:eastAsia="ja-JP"/>
        </w:rPr>
        <w:t>NR Coverage and Capacity Optimization (CCO) function is to detect and resolve or mitigate CCO issues. A</w:t>
      </w:r>
      <w:del w:id="26" w:author="Jim Miller" w:date="2024-07-24T15:30:00Z">
        <w:r w:rsidRPr="0076380A" w:rsidDel="0076380A">
          <w:rPr>
            <w:rFonts w:eastAsia="Times New Roman"/>
            <w:lang w:eastAsia="ja-JP"/>
          </w:rPr>
          <w:delText>n</w:delText>
        </w:r>
      </w:del>
      <w:r w:rsidRPr="0076380A">
        <w:rPr>
          <w:rFonts w:eastAsia="Times New Roman"/>
          <w:lang w:eastAsia="ja-JP"/>
        </w:rPr>
        <w:t xml:space="preserve">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2587AD06" w14:textId="77777777" w:rsidR="00753EF7" w:rsidRPr="0076380A" w:rsidRDefault="00753EF7" w:rsidP="00753E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380A">
        <w:rPr>
          <w:rFonts w:eastAsia="Times New Roman"/>
          <w:lang w:eastAsia="ja-JP"/>
        </w:rP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61058A1B" w14:textId="77777777" w:rsidR="00753EF7" w:rsidRPr="0076380A" w:rsidRDefault="00753EF7" w:rsidP="00753E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6380A">
        <w:rPr>
          <w:rFonts w:eastAsia="Times New Roman"/>
          <w:lang w:eastAsia="ja-JP"/>
        </w:rPr>
        <w:t>With an AI/ML based CCO, a more proactive approach is used to prevent (or limiting at an early stage) the rise of a CCO issue with the consequent degradation of network (and UE) performance.</w:t>
      </w:r>
    </w:p>
    <w:p w14:paraId="2C90203A" w14:textId="77777777" w:rsidR="007A133C" w:rsidRPr="0076380A" w:rsidRDefault="007A133C">
      <w:pPr>
        <w:rPr>
          <w:i/>
          <w:color w:val="FF0000"/>
          <w:lang w:eastAsia="zh-CN"/>
        </w:rPr>
      </w:pPr>
    </w:p>
    <w:p w14:paraId="3031128F" w14:textId="77777777" w:rsidR="007A133C" w:rsidRPr="0076380A" w:rsidRDefault="00842F62">
      <w:pPr>
        <w:pStyle w:val="Heading3"/>
        <w:rPr>
          <w:lang w:eastAsia="zh-CN"/>
        </w:rPr>
      </w:pPr>
      <w:bookmarkStart w:id="27" w:name="_Toc163479944"/>
      <w:r w:rsidRPr="0076380A">
        <w:rPr>
          <w:lang w:eastAsia="zh-CN"/>
        </w:rPr>
        <w:t>4.2.2</w:t>
      </w:r>
      <w:r w:rsidRPr="0076380A">
        <w:rPr>
          <w:lang w:eastAsia="zh-CN"/>
        </w:rPr>
        <w:tab/>
        <w:t>Solutions and standard impacts</w:t>
      </w:r>
      <w:bookmarkEnd w:id="27"/>
    </w:p>
    <w:p w14:paraId="65A1C858" w14:textId="033E477F" w:rsidR="007A133C" w:rsidRPr="0076380A" w:rsidDel="00632D41" w:rsidRDefault="00842F62">
      <w:pPr>
        <w:rPr>
          <w:del w:id="28" w:author="Jim Miller" w:date="2024-08-07T16:13:00Z" w16du:dateUtc="2024-08-07T20:13:00Z"/>
          <w:i/>
          <w:color w:val="FF0000"/>
          <w:lang w:eastAsia="zh-CN"/>
        </w:rPr>
      </w:pPr>
      <w:del w:id="29" w:author="Jim Miller" w:date="2024-08-07T16:13:00Z" w16du:dateUtc="2024-08-07T20:13:00Z">
        <w:r w:rsidRPr="0076380A" w:rsidDel="00632D41">
          <w:rPr>
            <w:i/>
            <w:color w:val="FF0000"/>
            <w:lang w:eastAsia="zh-CN"/>
          </w:rPr>
          <w:delText>Editor Note: Capture the solutions for the use case, including potential standard impacts on existing Nodes, functions, and interfaces</w:delText>
        </w:r>
      </w:del>
    </w:p>
    <w:p w14:paraId="0A8FD45A" w14:textId="77777777" w:rsidR="007A133C" w:rsidRPr="0076380A" w:rsidRDefault="00842F62">
      <w:pPr>
        <w:pStyle w:val="Heading4"/>
        <w:ind w:left="864" w:hanging="864"/>
        <w:rPr>
          <w:sz w:val="26"/>
          <w:szCs w:val="26"/>
          <w:lang w:eastAsia="zh-CN"/>
        </w:rPr>
      </w:pPr>
      <w:r w:rsidRPr="0076380A">
        <w:rPr>
          <w:sz w:val="26"/>
          <w:szCs w:val="26"/>
          <w:lang w:eastAsia="zh-CN"/>
        </w:rPr>
        <w:t>4.2.2.1 Locations for AI/ML Model Training and AI/ML Model Inference</w:t>
      </w:r>
    </w:p>
    <w:p w14:paraId="4AD24840" w14:textId="77777777" w:rsidR="006A78F1" w:rsidRPr="0076380A" w:rsidRDefault="006A78F1" w:rsidP="006A78F1">
      <w:pPr>
        <w:rPr>
          <w:rFonts w:eastAsia="Times New Roman"/>
          <w:lang w:eastAsia="zh-CN"/>
        </w:rPr>
      </w:pPr>
      <w:r w:rsidRPr="0076380A">
        <w:rPr>
          <w:lang w:eastAsia="zh-CN"/>
        </w:rPr>
        <w:t>The following solutions can be considered for supporting AI/ML-based CCO:</w:t>
      </w:r>
    </w:p>
    <w:p w14:paraId="002AAB00" w14:textId="77777777" w:rsidR="006A78F1" w:rsidRPr="0076380A" w:rsidRDefault="006A78F1" w:rsidP="006A78F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380A">
        <w:rPr>
          <w:rFonts w:eastAsia="Times New Roman"/>
          <w:lang w:eastAsia="ko-KR"/>
        </w:rPr>
        <w:t xml:space="preserve">- AI/ML Model Training </w:t>
      </w:r>
      <w:proofErr w:type="gramStart"/>
      <w:r w:rsidRPr="0076380A">
        <w:rPr>
          <w:rFonts w:eastAsia="Times New Roman"/>
          <w:lang w:eastAsia="ko-KR"/>
        </w:rPr>
        <w:t>is located in</w:t>
      </w:r>
      <w:proofErr w:type="gramEnd"/>
      <w:r w:rsidRPr="0076380A">
        <w:rPr>
          <w:rFonts w:eastAsia="Times New Roman"/>
          <w:lang w:eastAsia="ko-KR"/>
        </w:rPr>
        <w:t xml:space="preserve"> the OAM and AI/ML Model Inference is located in the gNB.</w:t>
      </w:r>
    </w:p>
    <w:p w14:paraId="7FEEDA1D" w14:textId="77777777" w:rsidR="006A78F1" w:rsidRPr="0076380A" w:rsidRDefault="006A78F1" w:rsidP="006A78F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380A">
        <w:rPr>
          <w:rFonts w:eastAsia="Times New Roman"/>
          <w:lang w:eastAsia="ko-KR"/>
        </w:rPr>
        <w:t xml:space="preserve">- AI/ML Model Training and AI/ML Model Inference are both located in the gNB. </w:t>
      </w:r>
    </w:p>
    <w:p w14:paraId="093296CE" w14:textId="77777777" w:rsidR="006A78F1" w:rsidRPr="0076380A" w:rsidRDefault="006A78F1" w:rsidP="006A78F1">
      <w:pPr>
        <w:rPr>
          <w:rFonts w:eastAsia="Times New Roman"/>
          <w:lang w:eastAsia="zh-CN"/>
        </w:rPr>
      </w:pPr>
      <w:r w:rsidRPr="0076380A">
        <w:rPr>
          <w:lang w:eastAsia="zh-CN"/>
        </w:rPr>
        <w:t>In case of CU-DU split architecture, the following solutions are possible:</w:t>
      </w:r>
    </w:p>
    <w:p w14:paraId="74D01FE5" w14:textId="77777777" w:rsidR="006A78F1" w:rsidRPr="0076380A" w:rsidRDefault="006A78F1" w:rsidP="006A78F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6380A">
        <w:rPr>
          <w:rFonts w:eastAsia="Times New Roman"/>
          <w:lang w:eastAsia="ko-KR"/>
        </w:rPr>
        <w:t xml:space="preserve">- AI/ML Model Training </w:t>
      </w:r>
      <w:proofErr w:type="gramStart"/>
      <w:r w:rsidRPr="0076380A">
        <w:rPr>
          <w:rFonts w:eastAsia="Times New Roman"/>
          <w:lang w:eastAsia="ko-KR"/>
        </w:rPr>
        <w:t>is located in</w:t>
      </w:r>
      <w:proofErr w:type="gramEnd"/>
      <w:r w:rsidRPr="0076380A">
        <w:rPr>
          <w:rFonts w:eastAsia="Times New Roman"/>
          <w:lang w:eastAsia="ko-KR"/>
        </w:rPr>
        <w:t xml:space="preserve"> the OAM and AI/ML Model Inference is located in the gNB-CU. </w:t>
      </w:r>
    </w:p>
    <w:p w14:paraId="6F6483D5" w14:textId="77777777" w:rsidR="006A78F1" w:rsidRPr="0076380A" w:rsidRDefault="006A78F1" w:rsidP="006A78F1">
      <w:pPr>
        <w:ind w:firstLine="284"/>
        <w:rPr>
          <w:i/>
          <w:color w:val="FF0000"/>
          <w:lang w:eastAsia="zh-CN"/>
        </w:rPr>
      </w:pPr>
      <w:r w:rsidRPr="0076380A">
        <w:rPr>
          <w:lang w:eastAsia="ko-KR"/>
        </w:rPr>
        <w:t>- AI/ML Model Training and Model Inference are both located in the gNB-CU.</w:t>
      </w:r>
    </w:p>
    <w:p w14:paraId="5B07010B" w14:textId="4952111A" w:rsidR="00C87306" w:rsidRPr="006779A5" w:rsidRDefault="00C87306" w:rsidP="00C8730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</w:p>
    <w:p w14:paraId="442DF997" w14:textId="77777777" w:rsidR="007A133C" w:rsidRPr="0076380A" w:rsidRDefault="007A133C" w:rsidP="008503F1">
      <w:pPr>
        <w:pStyle w:val="Guidance"/>
        <w:rPr>
          <w:lang w:eastAsia="zh-CN"/>
        </w:rPr>
      </w:pPr>
      <w:bookmarkStart w:id="30" w:name="historyclause"/>
      <w:bookmarkEnd w:id="22"/>
      <w:bookmarkEnd w:id="30"/>
    </w:p>
    <w:sectPr w:rsidR="007A133C" w:rsidRPr="0076380A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96CEA" w14:textId="77777777" w:rsidR="00CB6443" w:rsidRDefault="00CB6443">
      <w:pPr>
        <w:spacing w:after="0"/>
      </w:pPr>
      <w:r>
        <w:separator/>
      </w:r>
    </w:p>
  </w:endnote>
  <w:endnote w:type="continuationSeparator" w:id="0">
    <w:p w14:paraId="620CD7D4" w14:textId="77777777" w:rsidR="00CB6443" w:rsidRDefault="00CB64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AE4E7" w14:textId="77777777" w:rsidR="007A133C" w:rsidRDefault="00842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AF772" w14:textId="77777777" w:rsidR="00CB6443" w:rsidRDefault="00CB6443">
      <w:pPr>
        <w:spacing w:after="0"/>
      </w:pPr>
      <w:r>
        <w:separator/>
      </w:r>
    </w:p>
  </w:footnote>
  <w:footnote w:type="continuationSeparator" w:id="0">
    <w:p w14:paraId="236DEA94" w14:textId="77777777" w:rsidR="00CB6443" w:rsidRDefault="00CB64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658F6010"/>
    <w:multiLevelType w:val="hybridMultilevel"/>
    <w:tmpl w:val="1F3A79A8"/>
    <w:lvl w:ilvl="0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39733208">
    <w:abstractNumId w:val="3"/>
  </w:num>
  <w:num w:numId="2" w16cid:durableId="1671640574">
    <w:abstractNumId w:val="5"/>
  </w:num>
  <w:num w:numId="3" w16cid:durableId="101193876">
    <w:abstractNumId w:val="8"/>
  </w:num>
  <w:num w:numId="4" w16cid:durableId="1677880995">
    <w:abstractNumId w:val="9"/>
  </w:num>
  <w:num w:numId="5" w16cid:durableId="244070785">
    <w:abstractNumId w:val="6"/>
  </w:num>
  <w:num w:numId="6" w16cid:durableId="478232020">
    <w:abstractNumId w:val="2"/>
  </w:num>
  <w:num w:numId="7" w16cid:durableId="1099132837">
    <w:abstractNumId w:val="7"/>
  </w:num>
  <w:num w:numId="8" w16cid:durableId="2109151819">
    <w:abstractNumId w:val="4"/>
  </w:num>
  <w:num w:numId="9" w16cid:durableId="1956670859">
    <w:abstractNumId w:val="1"/>
  </w:num>
  <w:num w:numId="10" w16cid:durableId="1574125600">
    <w:abstractNumId w:val="0"/>
  </w:num>
  <w:num w:numId="11" w16cid:durableId="1853254944">
    <w:abstractNumId w:val="13"/>
  </w:num>
  <w:num w:numId="12" w16cid:durableId="1021395691">
    <w:abstractNumId w:val="12"/>
  </w:num>
  <w:num w:numId="13" w16cid:durableId="1013652348">
    <w:abstractNumId w:val="11"/>
  </w:num>
  <w:num w:numId="14" w16cid:durableId="7163192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m Miller">
    <w15:presenceInfo w15:providerId="AD" w15:userId="S::Jim.Miller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4C"/>
    <w:rsid w:val="00016BBA"/>
    <w:rsid w:val="000270B9"/>
    <w:rsid w:val="00033397"/>
    <w:rsid w:val="00040095"/>
    <w:rsid w:val="0004463B"/>
    <w:rsid w:val="00051658"/>
    <w:rsid w:val="00051834"/>
    <w:rsid w:val="00054A22"/>
    <w:rsid w:val="00062023"/>
    <w:rsid w:val="000655A6"/>
    <w:rsid w:val="0007155C"/>
    <w:rsid w:val="00072E91"/>
    <w:rsid w:val="00075F00"/>
    <w:rsid w:val="00080512"/>
    <w:rsid w:val="000907BB"/>
    <w:rsid w:val="00093FC8"/>
    <w:rsid w:val="000B38A2"/>
    <w:rsid w:val="000C47C3"/>
    <w:rsid w:val="000C55C4"/>
    <w:rsid w:val="000C662C"/>
    <w:rsid w:val="000D58AB"/>
    <w:rsid w:val="000E1C6C"/>
    <w:rsid w:val="000E6F0A"/>
    <w:rsid w:val="000F02F1"/>
    <w:rsid w:val="000F2203"/>
    <w:rsid w:val="000F27C7"/>
    <w:rsid w:val="000F59EC"/>
    <w:rsid w:val="001203D3"/>
    <w:rsid w:val="001245F4"/>
    <w:rsid w:val="00133525"/>
    <w:rsid w:val="00134AFE"/>
    <w:rsid w:val="00137A9C"/>
    <w:rsid w:val="001465DD"/>
    <w:rsid w:val="001537C5"/>
    <w:rsid w:val="001719FE"/>
    <w:rsid w:val="00173E3B"/>
    <w:rsid w:val="00174E78"/>
    <w:rsid w:val="001770CD"/>
    <w:rsid w:val="00177BF0"/>
    <w:rsid w:val="00192B32"/>
    <w:rsid w:val="001A36B5"/>
    <w:rsid w:val="001A4C42"/>
    <w:rsid w:val="001A7420"/>
    <w:rsid w:val="001B152F"/>
    <w:rsid w:val="001B3B63"/>
    <w:rsid w:val="001B5A29"/>
    <w:rsid w:val="001B6637"/>
    <w:rsid w:val="001C21C3"/>
    <w:rsid w:val="001D02C2"/>
    <w:rsid w:val="001D5646"/>
    <w:rsid w:val="001F0C1D"/>
    <w:rsid w:val="001F1132"/>
    <w:rsid w:val="001F168B"/>
    <w:rsid w:val="00202177"/>
    <w:rsid w:val="002107A6"/>
    <w:rsid w:val="002347A2"/>
    <w:rsid w:val="00253A65"/>
    <w:rsid w:val="002575BD"/>
    <w:rsid w:val="00264D20"/>
    <w:rsid w:val="002675F0"/>
    <w:rsid w:val="002760EE"/>
    <w:rsid w:val="002779D9"/>
    <w:rsid w:val="00283D21"/>
    <w:rsid w:val="002979F1"/>
    <w:rsid w:val="002A196E"/>
    <w:rsid w:val="002A3BE7"/>
    <w:rsid w:val="002A584C"/>
    <w:rsid w:val="002B6339"/>
    <w:rsid w:val="002B7E9A"/>
    <w:rsid w:val="002C7E4D"/>
    <w:rsid w:val="002E00EE"/>
    <w:rsid w:val="002F699D"/>
    <w:rsid w:val="00310A58"/>
    <w:rsid w:val="00315B85"/>
    <w:rsid w:val="003172DC"/>
    <w:rsid w:val="00330D17"/>
    <w:rsid w:val="00333A88"/>
    <w:rsid w:val="0035462D"/>
    <w:rsid w:val="00356555"/>
    <w:rsid w:val="00365685"/>
    <w:rsid w:val="003706B9"/>
    <w:rsid w:val="003765B8"/>
    <w:rsid w:val="00394638"/>
    <w:rsid w:val="003C28EE"/>
    <w:rsid w:val="003C3971"/>
    <w:rsid w:val="003D465E"/>
    <w:rsid w:val="003E01D1"/>
    <w:rsid w:val="003F5116"/>
    <w:rsid w:val="004072A4"/>
    <w:rsid w:val="00415DB4"/>
    <w:rsid w:val="00423334"/>
    <w:rsid w:val="004345EC"/>
    <w:rsid w:val="00445608"/>
    <w:rsid w:val="00457D45"/>
    <w:rsid w:val="004651FE"/>
    <w:rsid w:val="00465515"/>
    <w:rsid w:val="00466B6D"/>
    <w:rsid w:val="00491CA6"/>
    <w:rsid w:val="0049751D"/>
    <w:rsid w:val="004A200C"/>
    <w:rsid w:val="004A206B"/>
    <w:rsid w:val="004C02A9"/>
    <w:rsid w:val="004C30AC"/>
    <w:rsid w:val="004D3578"/>
    <w:rsid w:val="004D69A2"/>
    <w:rsid w:val="004E207D"/>
    <w:rsid w:val="004E213A"/>
    <w:rsid w:val="004F0988"/>
    <w:rsid w:val="004F3340"/>
    <w:rsid w:val="00502EA1"/>
    <w:rsid w:val="0050407C"/>
    <w:rsid w:val="005173DB"/>
    <w:rsid w:val="00530FB9"/>
    <w:rsid w:val="0053388B"/>
    <w:rsid w:val="00535773"/>
    <w:rsid w:val="00543E6C"/>
    <w:rsid w:val="00546417"/>
    <w:rsid w:val="00551FE4"/>
    <w:rsid w:val="00565087"/>
    <w:rsid w:val="00597B11"/>
    <w:rsid w:val="005A3910"/>
    <w:rsid w:val="005B4D6E"/>
    <w:rsid w:val="005B76D9"/>
    <w:rsid w:val="005C615C"/>
    <w:rsid w:val="005D2E01"/>
    <w:rsid w:val="005D3463"/>
    <w:rsid w:val="005D7526"/>
    <w:rsid w:val="005E4BB2"/>
    <w:rsid w:val="005F788A"/>
    <w:rsid w:val="00602AEA"/>
    <w:rsid w:val="0060542C"/>
    <w:rsid w:val="00610BB8"/>
    <w:rsid w:val="00614FDF"/>
    <w:rsid w:val="00623E82"/>
    <w:rsid w:val="00632D41"/>
    <w:rsid w:val="0063543D"/>
    <w:rsid w:val="00635834"/>
    <w:rsid w:val="00640804"/>
    <w:rsid w:val="00647114"/>
    <w:rsid w:val="00667E9B"/>
    <w:rsid w:val="00670CF4"/>
    <w:rsid w:val="0068511F"/>
    <w:rsid w:val="006912E9"/>
    <w:rsid w:val="006A323F"/>
    <w:rsid w:val="006A77AB"/>
    <w:rsid w:val="006A78F1"/>
    <w:rsid w:val="006A7AA2"/>
    <w:rsid w:val="006B30D0"/>
    <w:rsid w:val="006C159F"/>
    <w:rsid w:val="006C3D95"/>
    <w:rsid w:val="006D4DA1"/>
    <w:rsid w:val="006E2B6C"/>
    <w:rsid w:val="006E49CE"/>
    <w:rsid w:val="006E5C86"/>
    <w:rsid w:val="006E770F"/>
    <w:rsid w:val="007000D6"/>
    <w:rsid w:val="00701116"/>
    <w:rsid w:val="0071174C"/>
    <w:rsid w:val="00713C44"/>
    <w:rsid w:val="0072072B"/>
    <w:rsid w:val="00734A5B"/>
    <w:rsid w:val="0074026F"/>
    <w:rsid w:val="007429F6"/>
    <w:rsid w:val="00744E76"/>
    <w:rsid w:val="00750786"/>
    <w:rsid w:val="00753850"/>
    <w:rsid w:val="00753EF7"/>
    <w:rsid w:val="0075602A"/>
    <w:rsid w:val="0075603F"/>
    <w:rsid w:val="0076380A"/>
    <w:rsid w:val="00765EA3"/>
    <w:rsid w:val="00772EB9"/>
    <w:rsid w:val="00774DA4"/>
    <w:rsid w:val="00781F0F"/>
    <w:rsid w:val="00782D2D"/>
    <w:rsid w:val="00795411"/>
    <w:rsid w:val="00796DED"/>
    <w:rsid w:val="007A133C"/>
    <w:rsid w:val="007B600E"/>
    <w:rsid w:val="007B6D5A"/>
    <w:rsid w:val="007C5B1A"/>
    <w:rsid w:val="007D4284"/>
    <w:rsid w:val="007E28FF"/>
    <w:rsid w:val="007F0F4A"/>
    <w:rsid w:val="008028A4"/>
    <w:rsid w:val="00810B3C"/>
    <w:rsid w:val="00824198"/>
    <w:rsid w:val="00830747"/>
    <w:rsid w:val="00830904"/>
    <w:rsid w:val="00834D4C"/>
    <w:rsid w:val="008412AD"/>
    <w:rsid w:val="00842F62"/>
    <w:rsid w:val="008503F1"/>
    <w:rsid w:val="0086773E"/>
    <w:rsid w:val="00872AC9"/>
    <w:rsid w:val="008768CA"/>
    <w:rsid w:val="008873E9"/>
    <w:rsid w:val="008A3287"/>
    <w:rsid w:val="008B2560"/>
    <w:rsid w:val="008B2A0C"/>
    <w:rsid w:val="008C384C"/>
    <w:rsid w:val="008C68C1"/>
    <w:rsid w:val="008C7B64"/>
    <w:rsid w:val="008E2D68"/>
    <w:rsid w:val="008E6756"/>
    <w:rsid w:val="0090271F"/>
    <w:rsid w:val="00902E23"/>
    <w:rsid w:val="0090457B"/>
    <w:rsid w:val="009114D7"/>
    <w:rsid w:val="0091348E"/>
    <w:rsid w:val="00917CCB"/>
    <w:rsid w:val="00925102"/>
    <w:rsid w:val="00927EF8"/>
    <w:rsid w:val="00933FB0"/>
    <w:rsid w:val="00940C5E"/>
    <w:rsid w:val="00942EC2"/>
    <w:rsid w:val="00953841"/>
    <w:rsid w:val="00960750"/>
    <w:rsid w:val="009720FE"/>
    <w:rsid w:val="009746E3"/>
    <w:rsid w:val="00975DAE"/>
    <w:rsid w:val="009B0DA2"/>
    <w:rsid w:val="009C148D"/>
    <w:rsid w:val="009C1FF6"/>
    <w:rsid w:val="009D5824"/>
    <w:rsid w:val="009E2532"/>
    <w:rsid w:val="009F37B7"/>
    <w:rsid w:val="009F4159"/>
    <w:rsid w:val="00A058F9"/>
    <w:rsid w:val="00A05903"/>
    <w:rsid w:val="00A10F02"/>
    <w:rsid w:val="00A164B4"/>
    <w:rsid w:val="00A22BA4"/>
    <w:rsid w:val="00A26956"/>
    <w:rsid w:val="00A27486"/>
    <w:rsid w:val="00A31EBB"/>
    <w:rsid w:val="00A3208F"/>
    <w:rsid w:val="00A36922"/>
    <w:rsid w:val="00A40498"/>
    <w:rsid w:val="00A41967"/>
    <w:rsid w:val="00A53724"/>
    <w:rsid w:val="00A56066"/>
    <w:rsid w:val="00A725AA"/>
    <w:rsid w:val="00A73129"/>
    <w:rsid w:val="00A82346"/>
    <w:rsid w:val="00A879CF"/>
    <w:rsid w:val="00A92AFF"/>
    <w:rsid w:val="00A92BA1"/>
    <w:rsid w:val="00A95A32"/>
    <w:rsid w:val="00AA1B14"/>
    <w:rsid w:val="00AA35E7"/>
    <w:rsid w:val="00AA4C4E"/>
    <w:rsid w:val="00AA6520"/>
    <w:rsid w:val="00AB4A5D"/>
    <w:rsid w:val="00AC6BC6"/>
    <w:rsid w:val="00AD1BA7"/>
    <w:rsid w:val="00AD45A1"/>
    <w:rsid w:val="00AE6164"/>
    <w:rsid w:val="00AE65E2"/>
    <w:rsid w:val="00AE73F6"/>
    <w:rsid w:val="00AF1460"/>
    <w:rsid w:val="00AF2B86"/>
    <w:rsid w:val="00AF71E7"/>
    <w:rsid w:val="00B02E87"/>
    <w:rsid w:val="00B11544"/>
    <w:rsid w:val="00B15449"/>
    <w:rsid w:val="00B23731"/>
    <w:rsid w:val="00B40D5F"/>
    <w:rsid w:val="00B41925"/>
    <w:rsid w:val="00B558ED"/>
    <w:rsid w:val="00B80D87"/>
    <w:rsid w:val="00B93086"/>
    <w:rsid w:val="00BA19ED"/>
    <w:rsid w:val="00BA4B8D"/>
    <w:rsid w:val="00BB488F"/>
    <w:rsid w:val="00BB77AE"/>
    <w:rsid w:val="00BC0858"/>
    <w:rsid w:val="00BC0F7D"/>
    <w:rsid w:val="00BC1C4B"/>
    <w:rsid w:val="00BC7A0C"/>
    <w:rsid w:val="00BD7D31"/>
    <w:rsid w:val="00BE274B"/>
    <w:rsid w:val="00BE3255"/>
    <w:rsid w:val="00BF11BA"/>
    <w:rsid w:val="00BF128E"/>
    <w:rsid w:val="00C0086B"/>
    <w:rsid w:val="00C06961"/>
    <w:rsid w:val="00C074DD"/>
    <w:rsid w:val="00C1496A"/>
    <w:rsid w:val="00C22A55"/>
    <w:rsid w:val="00C27DB7"/>
    <w:rsid w:val="00C33079"/>
    <w:rsid w:val="00C45231"/>
    <w:rsid w:val="00C551FF"/>
    <w:rsid w:val="00C6688B"/>
    <w:rsid w:val="00C7053A"/>
    <w:rsid w:val="00C72833"/>
    <w:rsid w:val="00C74AB2"/>
    <w:rsid w:val="00C80F1D"/>
    <w:rsid w:val="00C867C8"/>
    <w:rsid w:val="00C87306"/>
    <w:rsid w:val="00C91962"/>
    <w:rsid w:val="00C93F40"/>
    <w:rsid w:val="00CA3311"/>
    <w:rsid w:val="00CA3D0C"/>
    <w:rsid w:val="00CB624F"/>
    <w:rsid w:val="00CB6443"/>
    <w:rsid w:val="00CD0C44"/>
    <w:rsid w:val="00CE0678"/>
    <w:rsid w:val="00CE0F35"/>
    <w:rsid w:val="00D02148"/>
    <w:rsid w:val="00D0716B"/>
    <w:rsid w:val="00D15CAC"/>
    <w:rsid w:val="00D16999"/>
    <w:rsid w:val="00D4494A"/>
    <w:rsid w:val="00D57972"/>
    <w:rsid w:val="00D675A9"/>
    <w:rsid w:val="00D738D6"/>
    <w:rsid w:val="00D755EB"/>
    <w:rsid w:val="00D75640"/>
    <w:rsid w:val="00D76048"/>
    <w:rsid w:val="00D82A53"/>
    <w:rsid w:val="00D82E6F"/>
    <w:rsid w:val="00D87E00"/>
    <w:rsid w:val="00D9134D"/>
    <w:rsid w:val="00DA7A03"/>
    <w:rsid w:val="00DB1818"/>
    <w:rsid w:val="00DB40A9"/>
    <w:rsid w:val="00DB5663"/>
    <w:rsid w:val="00DC309B"/>
    <w:rsid w:val="00DC4DA2"/>
    <w:rsid w:val="00DC595A"/>
    <w:rsid w:val="00DC598C"/>
    <w:rsid w:val="00DD0451"/>
    <w:rsid w:val="00DD4C17"/>
    <w:rsid w:val="00DD4F79"/>
    <w:rsid w:val="00DD74A5"/>
    <w:rsid w:val="00DE346B"/>
    <w:rsid w:val="00DF2B1F"/>
    <w:rsid w:val="00DF62CD"/>
    <w:rsid w:val="00E12C88"/>
    <w:rsid w:val="00E131BA"/>
    <w:rsid w:val="00E15F75"/>
    <w:rsid w:val="00E16509"/>
    <w:rsid w:val="00E23E09"/>
    <w:rsid w:val="00E31385"/>
    <w:rsid w:val="00E44582"/>
    <w:rsid w:val="00E44FFC"/>
    <w:rsid w:val="00E50057"/>
    <w:rsid w:val="00E53E13"/>
    <w:rsid w:val="00E6081E"/>
    <w:rsid w:val="00E759AE"/>
    <w:rsid w:val="00E77645"/>
    <w:rsid w:val="00E80792"/>
    <w:rsid w:val="00E83A17"/>
    <w:rsid w:val="00E932DB"/>
    <w:rsid w:val="00EA15B0"/>
    <w:rsid w:val="00EA5EA7"/>
    <w:rsid w:val="00EA66BD"/>
    <w:rsid w:val="00EC4A25"/>
    <w:rsid w:val="00EE3353"/>
    <w:rsid w:val="00EF608C"/>
    <w:rsid w:val="00F025A2"/>
    <w:rsid w:val="00F04712"/>
    <w:rsid w:val="00F07319"/>
    <w:rsid w:val="00F13360"/>
    <w:rsid w:val="00F13E1E"/>
    <w:rsid w:val="00F22EC7"/>
    <w:rsid w:val="00F325C8"/>
    <w:rsid w:val="00F34717"/>
    <w:rsid w:val="00F34834"/>
    <w:rsid w:val="00F434B5"/>
    <w:rsid w:val="00F50ABE"/>
    <w:rsid w:val="00F653B8"/>
    <w:rsid w:val="00F9008D"/>
    <w:rsid w:val="00FA0AE4"/>
    <w:rsid w:val="00FA1266"/>
    <w:rsid w:val="00FB0667"/>
    <w:rsid w:val="00FC1192"/>
    <w:rsid w:val="00FD38C4"/>
    <w:rsid w:val="00FE3365"/>
    <w:rsid w:val="00FE66CB"/>
    <w:rsid w:val="00FF7A94"/>
    <w:rsid w:val="4DDE17C6"/>
    <w:rsid w:val="4FFA439A"/>
    <w:rsid w:val="687D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B14AF"/>
  <w15:docId w15:val="{24E40755-FC2C-4672-90B6-672CE91D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6"/>
      </w:numPr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PlainText">
    <w:name w:val="Plain Text"/>
    <w:basedOn w:val="Normal"/>
    <w:link w:val="PlainTextChar"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pPr>
      <w:spacing w:after="0"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953841"/>
    <w:rPr>
      <w:lang w:val="en-GB" w:eastAsia="en-US"/>
    </w:rPr>
  </w:style>
  <w:style w:type="paragraph" w:customStyle="1" w:styleId="FirstChange">
    <w:name w:val="First Change"/>
    <w:basedOn w:val="Normal"/>
    <w:rsid w:val="000E1C6C"/>
    <w:pPr>
      <w:jc w:val="center"/>
    </w:pPr>
    <w:rPr>
      <w:rFonts w:eastAsia="Times New Roman"/>
      <w:color w:val="FF0000"/>
    </w:rPr>
  </w:style>
  <w:style w:type="paragraph" w:customStyle="1" w:styleId="00BodyText">
    <w:name w:val="00 BodyText"/>
    <w:basedOn w:val="Normal"/>
    <w:rsid w:val="00A725AA"/>
    <w:pPr>
      <w:spacing w:after="220"/>
    </w:pPr>
    <w:rPr>
      <w:rFonts w:ascii="Arial" w:eastAsiaTheme="minorEastAsia" w:hAnsi="Arial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27EF8"/>
    <w:rPr>
      <w:rFonts w:ascii="Arial" w:hAnsi="Arial"/>
      <w:b/>
      <w:i/>
      <w:sz w:val="18"/>
      <w:lang w:val="en-GB" w:eastAsia="ja-JP"/>
    </w:rPr>
  </w:style>
  <w:style w:type="character" w:customStyle="1" w:styleId="a">
    <w:name w:val="首标题"/>
    <w:rsid w:val="00927EF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4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610BD17-4FA6-4CE8-B1B7-746FFBD342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766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TR38.743</vt:lpstr>
    </vt:vector>
  </TitlesOfParts>
  <Company>ETSI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TR38.743</dc:title>
  <dc:subject>&lt;Title 1; Title 2&gt; (Release 14 | 13 |12)</dc:subject>
  <dc:creator>Jim Miller</dc:creator>
  <cp:keywords>&lt;keyword[, keyword, ]&gt;</cp:keywords>
  <cp:lastModifiedBy>Jim Miller</cp:lastModifiedBy>
  <cp:revision>18</cp:revision>
  <cp:lastPrinted>2019-02-25T14:05:00Z</cp:lastPrinted>
  <dcterms:created xsi:type="dcterms:W3CDTF">2024-07-24T19:46:00Z</dcterms:created>
  <dcterms:modified xsi:type="dcterms:W3CDTF">2024-08-08T16:37:00Z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2024-07-24T19:38:55Z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ece91c62-1e25-4cfe-985b-682da223f590</vt:lpwstr>
  </property>
  <property fmtid="{D5CDD505-2E9C-101B-9397-08002B2CF9AE}" pid="9" name="MSIP_Label_4d2f777e-4347-4fc6-823a-b44ab313546a_ContentBits">
    <vt:lpwstr>0</vt:lpwstr>
  </property>
</Properties>
</file>